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17" w:rsidRPr="00A62D17" w:rsidRDefault="00A62D17" w:rsidP="00A62D17">
      <w:pPr>
        <w:widowControl/>
        <w:spacing w:before="105" w:line="600" w:lineRule="atLeast"/>
        <w:rPr>
          <w:rFonts w:ascii="宋体" w:eastAsia="宋体" w:hAnsi="宋体" w:cs="宋体"/>
          <w:kern w:val="0"/>
          <w:szCs w:val="21"/>
        </w:rPr>
      </w:pPr>
      <w:bookmarkStart w:id="0" w:name="OLE_LINK1"/>
      <w:bookmarkStart w:id="1" w:name="OLE_LINK2"/>
      <w:r w:rsidRPr="00A62D17">
        <w:rPr>
          <w:rFonts w:ascii="黑体" w:eastAsia="黑体" w:hAnsi="黑体" w:cs="宋体" w:hint="eastAsia"/>
          <w:kern w:val="0"/>
          <w:sz w:val="32"/>
          <w:szCs w:val="32"/>
        </w:rPr>
        <w:t>附件1</w:t>
      </w:r>
      <w:bookmarkStart w:id="2" w:name="_GoBack"/>
      <w:bookmarkEnd w:id="2"/>
    </w:p>
    <w:p w:rsidR="00A62D17" w:rsidRPr="00A62D17" w:rsidRDefault="00A62D17" w:rsidP="00A62D17">
      <w:pPr>
        <w:widowControl/>
        <w:spacing w:line="55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A62D17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山东省天然气主干管道清单及运输价格表</w:t>
      </w:r>
    </w:p>
    <w:p w:rsidR="00A62D17" w:rsidRPr="00A62D17" w:rsidRDefault="00A62D17" w:rsidP="00A62D17">
      <w:pPr>
        <w:widowControl/>
        <w:spacing w:line="555" w:lineRule="atLeast"/>
        <w:jc w:val="center"/>
        <w:rPr>
          <w:rFonts w:ascii="宋体" w:eastAsia="宋体" w:hAnsi="宋体" w:cs="宋体"/>
          <w:kern w:val="0"/>
          <w:szCs w:val="21"/>
        </w:rPr>
      </w:pPr>
    </w:p>
    <w:tbl>
      <w:tblPr>
        <w:tblW w:w="924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2115"/>
        <w:gridCol w:w="4530"/>
        <w:gridCol w:w="1800"/>
      </w:tblGrid>
      <w:tr w:rsidR="00A62D17" w:rsidRPr="00A62D17" w:rsidTr="00A62D17">
        <w:trPr>
          <w:tblCellSpacing w:w="0" w:type="dxa"/>
        </w:trPr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管道经营企业</w:t>
            </w:r>
          </w:p>
        </w:tc>
        <w:tc>
          <w:tcPr>
            <w:tcW w:w="45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定价管道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管输价格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（元/立方米）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山东省天然气管道有限责任公司</w:t>
            </w:r>
          </w:p>
        </w:tc>
        <w:tc>
          <w:tcPr>
            <w:tcW w:w="45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宣宁线、济淄线、淄青线、胶日线、胶莱线、淄莱线、胶黄线、临淄联络线、董家口LNG接收站-山东LNG干线泊里站、济南东线</w:t>
            </w:r>
          </w:p>
        </w:tc>
        <w:tc>
          <w:tcPr>
            <w:tcW w:w="180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0.16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山东省东南管道天然气有限公司</w:t>
            </w:r>
          </w:p>
        </w:tc>
        <w:tc>
          <w:tcPr>
            <w:tcW w:w="45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山东管网南干线、东干线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blCellSpacing w:w="0" w:type="dxa"/>
        </w:trPr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山东省国实管道天然气有限公司</w:t>
            </w:r>
          </w:p>
        </w:tc>
        <w:tc>
          <w:tcPr>
            <w:tcW w:w="45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济青二线、山东LNG干线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blCellSpacing w:w="0" w:type="dxa"/>
        </w:trPr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国家管网集团山东天然气管道有限公司</w:t>
            </w:r>
          </w:p>
        </w:tc>
        <w:tc>
          <w:tcPr>
            <w:tcW w:w="45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泰青威管道（包括干线、淄博支线、莱钢支线、日照支线）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A62D17" w:rsidRDefault="00A62D17" w:rsidP="00A62D17">
      <w:pPr>
        <w:widowControl/>
        <w:spacing w:before="105" w:after="165" w:line="555" w:lineRule="atLeast"/>
        <w:rPr>
          <w:rFonts w:ascii="黑体" w:eastAsia="黑体" w:hAnsi="黑体" w:cs="宋体"/>
          <w:kern w:val="0"/>
          <w:sz w:val="32"/>
          <w:szCs w:val="32"/>
        </w:rPr>
      </w:pPr>
    </w:p>
    <w:bookmarkEnd w:id="0"/>
    <w:bookmarkEnd w:id="1"/>
    <w:p w:rsidR="00A62D17" w:rsidRDefault="00A62D17" w:rsidP="00A62D17">
      <w:pPr>
        <w:widowControl/>
        <w:spacing w:before="105" w:after="165" w:line="555" w:lineRule="atLeast"/>
        <w:rPr>
          <w:rFonts w:ascii="黑体" w:eastAsia="黑体" w:hAnsi="黑体" w:cs="宋体"/>
          <w:kern w:val="0"/>
          <w:sz w:val="32"/>
          <w:szCs w:val="32"/>
        </w:rPr>
      </w:pPr>
    </w:p>
    <w:p w:rsidR="00A62D17" w:rsidRDefault="00A62D17" w:rsidP="00A62D17">
      <w:pPr>
        <w:widowControl/>
        <w:spacing w:before="105" w:after="165" w:line="555" w:lineRule="atLeast"/>
        <w:rPr>
          <w:rFonts w:ascii="黑体" w:eastAsia="黑体" w:hAnsi="黑体" w:cs="宋体"/>
          <w:kern w:val="0"/>
          <w:sz w:val="32"/>
          <w:szCs w:val="32"/>
        </w:rPr>
      </w:pPr>
    </w:p>
    <w:p w:rsidR="00A62D17" w:rsidRDefault="00A62D17" w:rsidP="00A62D17">
      <w:pPr>
        <w:widowControl/>
        <w:spacing w:before="105" w:after="165" w:line="555" w:lineRule="atLeast"/>
        <w:rPr>
          <w:rFonts w:ascii="黑体" w:eastAsia="黑体" w:hAnsi="黑体" w:cs="宋体"/>
          <w:kern w:val="0"/>
          <w:sz w:val="32"/>
          <w:szCs w:val="32"/>
        </w:rPr>
      </w:pPr>
    </w:p>
    <w:p w:rsidR="00A62D17" w:rsidRDefault="00A62D17" w:rsidP="00A62D17">
      <w:pPr>
        <w:widowControl/>
        <w:spacing w:before="105" w:after="165" w:line="555" w:lineRule="atLeast"/>
        <w:rPr>
          <w:rFonts w:ascii="黑体" w:eastAsia="黑体" w:hAnsi="黑体" w:cs="宋体"/>
          <w:kern w:val="0"/>
          <w:sz w:val="32"/>
          <w:szCs w:val="32"/>
        </w:rPr>
      </w:pPr>
    </w:p>
    <w:p w:rsidR="00A62D17" w:rsidRDefault="00A62D17" w:rsidP="00A62D17">
      <w:pPr>
        <w:widowControl/>
        <w:spacing w:before="105" w:after="165" w:line="555" w:lineRule="atLeast"/>
        <w:rPr>
          <w:rFonts w:ascii="黑体" w:eastAsia="黑体" w:hAnsi="黑体" w:cs="宋体"/>
          <w:kern w:val="0"/>
          <w:sz w:val="32"/>
          <w:szCs w:val="32"/>
        </w:rPr>
      </w:pPr>
    </w:p>
    <w:p w:rsidR="00A62D17" w:rsidRDefault="00A62D17" w:rsidP="00A62D17">
      <w:pPr>
        <w:widowControl/>
        <w:spacing w:before="105" w:after="165" w:line="555" w:lineRule="atLeast"/>
        <w:rPr>
          <w:rFonts w:ascii="黑体" w:eastAsia="黑体" w:hAnsi="黑体" w:cs="宋体"/>
          <w:kern w:val="0"/>
          <w:sz w:val="32"/>
          <w:szCs w:val="32"/>
        </w:rPr>
      </w:pPr>
    </w:p>
    <w:p w:rsidR="00A62D17" w:rsidRPr="00A62D17" w:rsidRDefault="00A62D17" w:rsidP="00A62D17">
      <w:pPr>
        <w:widowControl/>
        <w:spacing w:before="105" w:after="165" w:line="555" w:lineRule="atLeast"/>
        <w:rPr>
          <w:rFonts w:ascii="宋体" w:eastAsia="宋体" w:hAnsi="宋体" w:cs="宋体"/>
          <w:kern w:val="0"/>
          <w:szCs w:val="21"/>
        </w:rPr>
      </w:pPr>
      <w:bookmarkStart w:id="3" w:name="OLE_LINK3"/>
      <w:bookmarkStart w:id="4" w:name="OLE_LINK4"/>
      <w:r w:rsidRPr="00A62D17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A62D17" w:rsidRPr="00A62D17" w:rsidRDefault="00A62D17" w:rsidP="00A62D17">
      <w:pPr>
        <w:widowControl/>
        <w:spacing w:line="555" w:lineRule="atLeast"/>
        <w:jc w:val="center"/>
        <w:rPr>
          <w:rFonts w:ascii="宋体" w:eastAsia="宋体" w:hAnsi="宋体" w:cs="宋体"/>
          <w:kern w:val="0"/>
          <w:szCs w:val="21"/>
        </w:rPr>
      </w:pPr>
      <w:r w:rsidRPr="00A62D17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山东省天然气跨市管道清单及运输价格表</w:t>
      </w:r>
    </w:p>
    <w:p w:rsidR="00A62D17" w:rsidRPr="00A62D17" w:rsidRDefault="00A62D17" w:rsidP="00A62D17">
      <w:pPr>
        <w:widowControl/>
        <w:spacing w:line="555" w:lineRule="atLeast"/>
        <w:jc w:val="center"/>
        <w:rPr>
          <w:rFonts w:ascii="宋体" w:eastAsia="宋体" w:hAnsi="宋体" w:cs="宋体"/>
          <w:kern w:val="0"/>
          <w:szCs w:val="21"/>
        </w:rPr>
      </w:pPr>
    </w:p>
    <w:tbl>
      <w:tblPr>
        <w:tblW w:w="93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2625"/>
        <w:gridCol w:w="4035"/>
        <w:gridCol w:w="1845"/>
      </w:tblGrid>
      <w:tr w:rsidR="00A62D17" w:rsidRPr="00A62D17" w:rsidTr="00A62D17">
        <w:trPr>
          <w:tblCellSpacing w:w="0" w:type="dxa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管道经营企业</w:t>
            </w:r>
          </w:p>
        </w:tc>
        <w:tc>
          <w:tcPr>
            <w:tcW w:w="4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定价管道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管输价格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（元/立方米）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山东港华燃气集团有限公司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齐河-济南西调压站管道、八里庄-赵牛新河管道、纪王阀室-李家岸干渠阀井管道（济华港润）；赵牛新河-茌平管道（济华润昌）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0.155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山东石油天然气股份有限公司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禹城-济阳管道（鲁港）、寿光-广饶管道（鲁安）、潍坊-东营管道（鲁润）、桓台-邹平管道（鲁新）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0.105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茌平信发燃气有限公司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禹茌管道及支线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0.090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中石化胜利油田天然气销售有限公司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埕孤东辛线及支线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0.135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中石化天然气榆济管道分公司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中济线、安济线宣章屯至济南段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0.075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泰安中石油昆仑能源管道有限公司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聊泰线道朗至聊城段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0.120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国储管道（山东）投资集团有限公司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临枣大线、临沂大线、临西管道、华中泰单线、鲁北宁夏线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0.125</w:t>
            </w:r>
          </w:p>
        </w:tc>
      </w:tr>
      <w:tr w:rsidR="00A62D17" w:rsidRPr="00A62D17" w:rsidTr="00A62D17">
        <w:trPr>
          <w:tblCellSpacing w:w="0" w:type="dxa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山东中世天然气有限公司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烟台、威海市区域管网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0.210</w:t>
            </w:r>
          </w:p>
        </w:tc>
      </w:tr>
    </w:tbl>
    <w:p w:rsidR="00A62D17" w:rsidRPr="00A62D17" w:rsidRDefault="00A62D17" w:rsidP="00A62D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62D17" w:rsidRPr="00A62D17" w:rsidRDefault="00A62D17" w:rsidP="00A62D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62D17" w:rsidRPr="00A62D17" w:rsidRDefault="00A62D17" w:rsidP="00A62D17">
      <w:pPr>
        <w:widowControl/>
        <w:spacing w:before="105" w:line="600" w:lineRule="atLeast"/>
        <w:rPr>
          <w:rFonts w:ascii="宋体" w:eastAsia="宋体" w:hAnsi="宋体" w:cs="宋体"/>
          <w:kern w:val="0"/>
          <w:szCs w:val="21"/>
        </w:rPr>
      </w:pPr>
      <w:r w:rsidRPr="00A62D17"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A62D17" w:rsidRPr="00A62D17" w:rsidRDefault="00A62D17" w:rsidP="00A62D17">
      <w:pPr>
        <w:widowControl/>
        <w:spacing w:line="465" w:lineRule="atLeast"/>
        <w:jc w:val="center"/>
        <w:rPr>
          <w:rFonts w:ascii="宋体" w:eastAsia="宋体" w:hAnsi="宋体" w:cs="宋体"/>
          <w:kern w:val="0"/>
          <w:sz w:val="20"/>
          <w:szCs w:val="21"/>
        </w:rPr>
      </w:pPr>
      <w:r w:rsidRPr="00A62D17">
        <w:rPr>
          <w:rFonts w:ascii="方正小标宋_GBK" w:eastAsia="方正小标宋_GBK" w:hAnsi="方正小标宋_GBK" w:cs="宋体" w:hint="eastAsia"/>
          <w:kern w:val="0"/>
          <w:sz w:val="40"/>
          <w:szCs w:val="44"/>
        </w:rPr>
        <w:t>山东省天然气市域内管道清单及运输价格表</w:t>
      </w:r>
    </w:p>
    <w:tbl>
      <w:tblPr>
        <w:tblW w:w="53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28"/>
        <w:gridCol w:w="1962"/>
        <w:gridCol w:w="2939"/>
        <w:gridCol w:w="1374"/>
        <w:gridCol w:w="1476"/>
      </w:tblGrid>
      <w:tr w:rsidR="00A62D17" w:rsidRPr="00A62D17" w:rsidTr="00A62D17">
        <w:trPr>
          <w:trHeight w:val="795"/>
          <w:tblCellSpacing w:w="0" w:type="dxa"/>
          <w:jc w:val="center"/>
        </w:trPr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地市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管道经营企业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定价管道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当地标杆价格及对应运距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管输价格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（元/立方米）</w:t>
            </w:r>
          </w:p>
        </w:tc>
      </w:tr>
      <w:tr w:rsidR="00A62D17" w:rsidRPr="00A62D17" w:rsidTr="00A62D17">
        <w:trPr>
          <w:trHeight w:val="795"/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济南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山东汉岳燃气有限公司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冀宁线济南分输站-平阴管道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0.10元/立方米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55公里</w:t>
            </w:r>
          </w:p>
        </w:tc>
        <w:tc>
          <w:tcPr>
            <w:tcW w:w="19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</w:t>
            </w:r>
          </w:p>
        </w:tc>
      </w:tr>
      <w:tr w:rsidR="00A62D17" w:rsidRPr="00A62D17" w:rsidTr="00A62D17">
        <w:trPr>
          <w:trHeight w:val="132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山东金捷燃气有限责任公司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惠民-商河管道，商河-济阳管道，临邑-玉皇庙管道，商河-玉皇庙、孙集、郑路镇管道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青岛新奥胶城燃气工程有限公司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胶黄线、胶莱线、胶诸线、胶州-城阳管道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0.13元/立方米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45公里</w:t>
            </w:r>
          </w:p>
        </w:tc>
        <w:tc>
          <w:tcPr>
            <w:tcW w:w="19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0.13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青岛能源华润燃气有限公司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青岛市高压管道、站前大道高压管道、正阳路管道、城阳门站-焦化厂管道、即东线、益海嘉里高压管线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rHeight w:val="97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青岛能源集团天然气管网有限公司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胶州湾海底天然气管道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0.16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（单独核价）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淄博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山东实华天然气有限公司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湖田支线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0.10元/立方米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45公里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0.035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（过渡期价格）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东营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广饶县天然气有限责任公司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广饶站-陈官、大码头分输站管道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0.10元/立方米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45公里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0.05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（折算价格）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山东鲁东天然气有限责任公司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东营-河口管道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0.06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（折算价格）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</w:t>
            </w: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坊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潍坊实华天然气</w:t>
            </w: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青州支线、青临管道、青</w:t>
            </w: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大管道、寿光-滨海管道、侯镇PE管道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0.11元/立</w:t>
            </w: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45公里</w:t>
            </w:r>
          </w:p>
        </w:tc>
        <w:tc>
          <w:tcPr>
            <w:tcW w:w="19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0.11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潍坊新奥天然气管网有限公司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安丘-诸城管道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潍坊港华燃气有限公司输配分公司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潍坊港华高压管道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昌邑滨海天然气开发有限公司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泰青威高密分输站-昌邑滨海（下营）经济开发区输气管道（含美澳支线、廒里支线）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临朐中石油昆仑燃气有限公司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泰青威临朐分输站至临朐昆仑门站管道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0.04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（过渡期价格）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山东实华天然气有限公司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昌乐支线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0.035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（过渡期价格）</w:t>
            </w:r>
          </w:p>
        </w:tc>
      </w:tr>
      <w:tr w:rsidR="00A62D17" w:rsidRPr="00A62D17" w:rsidTr="00A62D17">
        <w:trPr>
          <w:trHeight w:val="1005"/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autoSpaceDE w:val="0"/>
              <w:spacing w:before="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autoSpaceDE w:val="0"/>
              <w:spacing w:before="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济宁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济宁中石油昆仑能源有限公司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济宁市西部五县管网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0.14元/立方米60公里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0.14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济宁华润燃气有限公司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济宁至金乡、鱼台、兖州、曲阜管道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0.07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（过渡期价格）</w:t>
            </w:r>
          </w:p>
        </w:tc>
      </w:tr>
      <w:tr w:rsidR="00A62D17" w:rsidRPr="00A62D17" w:rsidTr="00A62D17">
        <w:trPr>
          <w:trHeight w:val="112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曲阜富华燃气有限公司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曲阜钱家村调压站-徐家村计量站管道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0.03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（折算价格）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泰安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泰安市泰港燃气有限公司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道朗-肥城-平阴、肥城-宁阳管道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0.12元/立方米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50公里</w:t>
            </w:r>
          </w:p>
        </w:tc>
        <w:tc>
          <w:tcPr>
            <w:tcW w:w="19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0.12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中石油昆仑燃气有限公司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聊泰线道朗至天平段（泰安中石油昆仑能源管道）；</w:t>
            </w: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泰安-新泰管道（新泰中石油昆仑燃气）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东平泰燃天然气有限公司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平阴-东平管道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0.08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（过渡期价格）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威海港华燃气有限公司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牟平至江家寨管道、地文头至江家寨管道、市内高压次高压管道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0.12元/立方米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60公里</w:t>
            </w:r>
          </w:p>
        </w:tc>
        <w:tc>
          <w:tcPr>
            <w:tcW w:w="19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0.12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北京燃气集团山东有限公司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乳山-文登麦疃后管道、麦疃后-荣城石岛管道、乳山-海阳所镇管道、南海现代路支线、石岛峨石山路支线、宝隆支线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rHeight w:val="1020"/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autoSpaceDE w:val="0"/>
              <w:spacing w:before="105" w:after="120" w:line="6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autoSpaceDE w:val="0"/>
              <w:spacing w:before="165" w:after="1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65" w:after="120"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日照市天然气有限公司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65" w:after="120"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日照城西门站至碑廓末站管道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0.10元/立方米45公里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0.06</w:t>
            </w:r>
          </w:p>
          <w:p w:rsidR="00A62D17" w:rsidRPr="00A62D17" w:rsidRDefault="00A62D17" w:rsidP="00A62D17">
            <w:pPr>
              <w:widowControl/>
              <w:spacing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（折算价格）</w:t>
            </w:r>
          </w:p>
        </w:tc>
      </w:tr>
      <w:tr w:rsidR="00A62D17" w:rsidRPr="00A62D17" w:rsidTr="00A62D17">
        <w:trPr>
          <w:trHeight w:val="103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日照实华天然气有限公司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胶日线海青阀室-日照实华潮河输配气站管道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0.04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（过渡期价格）</w:t>
            </w:r>
          </w:p>
        </w:tc>
      </w:tr>
      <w:tr w:rsidR="00A62D17" w:rsidRPr="00A62D17" w:rsidTr="00A62D17">
        <w:trPr>
          <w:trHeight w:val="1995"/>
          <w:tblCellSpacing w:w="0" w:type="dxa"/>
          <w:jc w:val="center"/>
        </w:trPr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临沂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临沂中石油昆仑能源有限公司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临朐-沂南输气管道、临沂-团林输气管道、城镇燃气次高压输气管道（主要包括费县-平邑、临沂-费县、莒南-沂南、临沂西北外环输气管道）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0.13元/立方米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60公里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0.13</w:t>
            </w:r>
          </w:p>
        </w:tc>
      </w:tr>
      <w:tr w:rsidR="00A62D17" w:rsidRPr="00A62D17" w:rsidTr="00A62D17">
        <w:trPr>
          <w:trHeight w:val="1965"/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德州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山东中邑燃气有限公司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德临管道、陵城区管道、德州开发区管道、庆云管道、临邑管道、夏津管道（山东中邑）；武城白庄-禹城开发区史张营门站管</w:t>
            </w: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道（山东昌通能源）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0.13元/立方米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70公里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0.13</w:t>
            </w:r>
          </w:p>
        </w:tc>
      </w:tr>
      <w:tr w:rsidR="00A62D17" w:rsidRPr="00A62D17" w:rsidTr="00A62D17">
        <w:trPr>
          <w:trHeight w:val="102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宁津天科燃气有限公司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东光-宁津管道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0.08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（折算价格）</w:t>
            </w:r>
          </w:p>
        </w:tc>
      </w:tr>
      <w:tr w:rsidR="00A62D17" w:rsidRPr="00A62D17" w:rsidTr="00A62D17">
        <w:trPr>
          <w:trHeight w:val="1155"/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聊城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聊城厚德燃气有限公司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北杨集计量站至红庙调压计量站、信发调压计量站（包括至博平门站支线）管道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0.06元/立方米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30公里</w:t>
            </w:r>
          </w:p>
        </w:tc>
        <w:tc>
          <w:tcPr>
            <w:tcW w:w="19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585" w:after="115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0.06</w:t>
            </w:r>
          </w:p>
        </w:tc>
      </w:tr>
      <w:tr w:rsidR="00A62D17" w:rsidRPr="00A62D17" w:rsidTr="00A62D17">
        <w:trPr>
          <w:trHeight w:val="130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聊城金捷燃气有限公司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北杨集调压计量撬—正源调压计量柜、聊滑路东阿计量柜、广平计量撬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rHeight w:val="60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高唐金时燃气有限公司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高唐分输站-时风汽车产业园管道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2D17" w:rsidRPr="00A62D17" w:rsidTr="00A62D17">
        <w:trPr>
          <w:trHeight w:val="91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聊城实华天然气有限公司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北茌线、侯田线、莘十线、古云线、道口铺线、金庄线、高唐线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0.07</w:t>
            </w:r>
          </w:p>
          <w:p w:rsidR="00A62D17" w:rsidRPr="00A62D17" w:rsidRDefault="00A62D17" w:rsidP="00A62D17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（过渡期价格）</w:t>
            </w:r>
          </w:p>
        </w:tc>
      </w:tr>
      <w:tr w:rsidR="00A62D17" w:rsidRPr="00A62D17" w:rsidTr="00A62D17">
        <w:trPr>
          <w:trHeight w:val="103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临清市新能天然气有限公司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高唐至临清、临清至烟店、钢厂支线、金郝庄支线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0.07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（过渡期价格）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聊城正源天然气有限公司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金捷-正源门站管道、郭屯-正源门站管道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0.03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（折算价格）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东阿县东泰燃气有限责任公司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东阿县高集大侯门站-刘集调压计量站管道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0.05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（折算价格）</w:t>
            </w:r>
          </w:p>
        </w:tc>
      </w:tr>
      <w:tr w:rsidR="00A62D17" w:rsidRPr="00A62D17" w:rsidTr="00A62D17">
        <w:trPr>
          <w:trHeight w:val="91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阳谷盛泰管道天然气有限公司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莘县十八里铺门站-阳谷管道、聊城金捷-阳谷管道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0.08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（折算价格）</w:t>
            </w:r>
          </w:p>
        </w:tc>
      </w:tr>
      <w:tr w:rsidR="00A62D17" w:rsidRPr="00A62D17" w:rsidTr="00A62D17">
        <w:trPr>
          <w:trHeight w:val="960"/>
          <w:tblCellSpacing w:w="0" w:type="dxa"/>
          <w:jc w:val="center"/>
        </w:trPr>
        <w:tc>
          <w:tcPr>
            <w:tcW w:w="8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3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菏泽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菏泽中石油昆鹏天然气利用有限公司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菏泽门站-开发区门站管道、菏泽门站-定陶-成武-单县管道</w:t>
            </w:r>
          </w:p>
        </w:tc>
        <w:tc>
          <w:tcPr>
            <w:tcW w:w="18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0.10元/立方米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40公里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0.10</w:t>
            </w:r>
          </w:p>
        </w:tc>
      </w:tr>
      <w:tr w:rsidR="00A62D17" w:rsidRPr="00A62D17" w:rsidTr="00A62D17">
        <w:trPr>
          <w:trHeight w:val="141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曹县东合新能源有限公司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平泰线11号阀室-曹县分输站管道，曹县分输站-县城门站、庄寨门站、压缩母站管道</w:t>
            </w:r>
          </w:p>
        </w:tc>
        <w:tc>
          <w:tcPr>
            <w:tcW w:w="0" w:type="auto"/>
            <w:vMerge/>
            <w:vAlign w:val="center"/>
            <w:hideMark/>
          </w:tcPr>
          <w:p w:rsidR="00A62D17" w:rsidRPr="00A62D17" w:rsidRDefault="00A62D17" w:rsidP="00A62D1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0.08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（折算价格）</w:t>
            </w:r>
          </w:p>
        </w:tc>
      </w:tr>
      <w:tr w:rsidR="00A62D17" w:rsidRPr="00A62D17" w:rsidTr="00A62D17">
        <w:trPr>
          <w:tblCellSpacing w:w="0" w:type="dxa"/>
          <w:jc w:val="center"/>
        </w:trPr>
        <w:tc>
          <w:tcPr>
            <w:tcW w:w="8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滨州</w:t>
            </w:r>
          </w:p>
        </w:tc>
        <w:tc>
          <w:tcPr>
            <w:tcW w:w="30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滨州市公用事业集团有限公司</w:t>
            </w:r>
          </w:p>
        </w:tc>
        <w:tc>
          <w:tcPr>
            <w:tcW w:w="43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before="105" w:after="120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滨州市环海管道燃气输配、环海东惠、环海滨汇、环海欣源、环海中天、环海正烁、环海齐源、环海东泰、环海石化、环海中泰、环海汇仁、环海东尉等公司经营管道</w:t>
            </w:r>
          </w:p>
        </w:tc>
        <w:tc>
          <w:tcPr>
            <w:tcW w:w="18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0.14元/立方米</w:t>
            </w:r>
          </w:p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65公里</w:t>
            </w:r>
          </w:p>
        </w:tc>
        <w:tc>
          <w:tcPr>
            <w:tcW w:w="19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62D17" w:rsidRPr="00A62D17" w:rsidRDefault="00A62D17" w:rsidP="00A62D17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62D1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0.14</w:t>
            </w:r>
          </w:p>
        </w:tc>
      </w:tr>
    </w:tbl>
    <w:p w:rsidR="00A62D17" w:rsidRPr="00A62D17" w:rsidRDefault="00A62D17" w:rsidP="00A62D17">
      <w:pPr>
        <w:widowControl/>
        <w:spacing w:line="555" w:lineRule="atLeast"/>
        <w:rPr>
          <w:rFonts w:ascii="宋体" w:eastAsia="宋体" w:hAnsi="宋体" w:cs="宋体"/>
          <w:kern w:val="0"/>
          <w:szCs w:val="21"/>
        </w:rPr>
      </w:pPr>
      <w:r w:rsidRPr="00A62D17">
        <w:rPr>
          <w:rFonts w:ascii="楷体_GB2312" w:eastAsia="楷体_GB2312" w:hAnsi="宋体" w:cs="宋体" w:hint="eastAsia"/>
          <w:kern w:val="0"/>
          <w:sz w:val="32"/>
          <w:szCs w:val="32"/>
        </w:rPr>
        <w:t>注：1.折算价格=标杆价格×该企业平均运距/标杆价格对应运距；</w:t>
      </w:r>
    </w:p>
    <w:p w:rsidR="00A62D17" w:rsidRPr="00A62D17" w:rsidRDefault="00A62D17" w:rsidP="00A62D17">
      <w:pPr>
        <w:widowControl/>
        <w:spacing w:line="555" w:lineRule="atLeast"/>
        <w:ind w:firstLine="630"/>
        <w:rPr>
          <w:rFonts w:ascii="宋体" w:eastAsia="宋体" w:hAnsi="宋体" w:cs="宋体"/>
          <w:kern w:val="0"/>
          <w:szCs w:val="21"/>
        </w:rPr>
      </w:pPr>
      <w:r w:rsidRPr="00A62D17">
        <w:rPr>
          <w:rFonts w:ascii="楷体_GB2312" w:eastAsia="楷体_GB2312" w:hAnsi="宋体" w:cs="宋体" w:hint="eastAsia"/>
          <w:kern w:val="0"/>
          <w:sz w:val="32"/>
          <w:szCs w:val="32"/>
        </w:rPr>
        <w:t>2.过渡期价格=（现行价格+标杆价格或折算价格）/2；</w:t>
      </w:r>
    </w:p>
    <w:p w:rsidR="00A62D17" w:rsidRPr="00A62D17" w:rsidRDefault="00A62D17" w:rsidP="00A62D17">
      <w:pPr>
        <w:widowControl/>
        <w:spacing w:line="555" w:lineRule="atLeast"/>
        <w:ind w:firstLine="630"/>
        <w:rPr>
          <w:rFonts w:ascii="宋体" w:eastAsia="宋体" w:hAnsi="宋体" w:cs="宋体"/>
          <w:kern w:val="0"/>
          <w:szCs w:val="21"/>
        </w:rPr>
      </w:pPr>
      <w:r w:rsidRPr="00A62D17">
        <w:rPr>
          <w:rFonts w:ascii="楷体_GB2312" w:eastAsia="楷体_GB2312" w:hAnsi="宋体" w:cs="宋体" w:hint="eastAsia"/>
          <w:kern w:val="0"/>
          <w:sz w:val="32"/>
          <w:szCs w:val="32"/>
        </w:rPr>
        <w:t>3.淄博市、东营市、日照市因无代表性企业、无法计算标杆价格，按照相邻市域或其他各市标杆价格的平均水平确定。</w:t>
      </w:r>
    </w:p>
    <w:p w:rsidR="00A62D17" w:rsidRPr="00A62D17" w:rsidRDefault="00A62D17" w:rsidP="00A62D17">
      <w:pPr>
        <w:widowControl/>
        <w:spacing w:before="100" w:beforeAutospacing="1" w:after="240"/>
        <w:jc w:val="left"/>
        <w:rPr>
          <w:rFonts w:ascii="宋体" w:eastAsia="宋体" w:hAnsi="宋体" w:cs="宋体"/>
          <w:kern w:val="0"/>
          <w:szCs w:val="21"/>
        </w:rPr>
      </w:pPr>
    </w:p>
    <w:p w:rsidR="00A62D17" w:rsidRPr="00A62D17" w:rsidRDefault="00A62D17" w:rsidP="00A62D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62D17" w:rsidRPr="00A62D17" w:rsidRDefault="00A62D17" w:rsidP="00A62D17">
      <w:pPr>
        <w:widowControl/>
        <w:ind w:firstLineChars="2550" w:firstLine="6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2D17">
        <w:rPr>
          <w:rFonts w:ascii="宋体" w:eastAsia="宋体" w:hAnsi="宋体" w:cs="宋体"/>
          <w:kern w:val="0"/>
          <w:sz w:val="24"/>
          <w:szCs w:val="24"/>
        </w:rPr>
        <w:t xml:space="preserve">信息来源： 价格处 </w:t>
      </w:r>
    </w:p>
    <w:bookmarkEnd w:id="3"/>
    <w:bookmarkEnd w:id="4"/>
    <w:p w:rsidR="00CA341D" w:rsidRDefault="00CA341D"/>
    <w:sectPr w:rsidR="00CA3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9C0" w:rsidRDefault="007819C0" w:rsidP="00A62D17">
      <w:pPr>
        <w:ind w:firstLine="420"/>
      </w:pPr>
      <w:r>
        <w:separator/>
      </w:r>
    </w:p>
  </w:endnote>
  <w:endnote w:type="continuationSeparator" w:id="0">
    <w:p w:rsidR="007819C0" w:rsidRDefault="007819C0" w:rsidP="00A62D1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9C0" w:rsidRDefault="007819C0" w:rsidP="00A62D17">
      <w:pPr>
        <w:ind w:firstLine="420"/>
      </w:pPr>
      <w:r>
        <w:separator/>
      </w:r>
    </w:p>
  </w:footnote>
  <w:footnote w:type="continuationSeparator" w:id="0">
    <w:p w:rsidR="007819C0" w:rsidRDefault="007819C0" w:rsidP="00A62D17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D17"/>
    <w:rsid w:val="00126C81"/>
    <w:rsid w:val="001B4542"/>
    <w:rsid w:val="002B2862"/>
    <w:rsid w:val="00335125"/>
    <w:rsid w:val="007819C0"/>
    <w:rsid w:val="00A62D17"/>
    <w:rsid w:val="00C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C053F6-2CBF-41FE-A0B5-826FD3C9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2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D17"/>
    <w:rPr>
      <w:sz w:val="18"/>
      <w:szCs w:val="18"/>
    </w:rPr>
  </w:style>
  <w:style w:type="paragraph" w:styleId="a5">
    <w:name w:val="Normal (Web)"/>
    <w:basedOn w:val="a"/>
    <w:uiPriority w:val="99"/>
    <w:unhideWhenUsed/>
    <w:rsid w:val="00A62D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452</Words>
  <Characters>2579</Characters>
  <Application>Microsoft Office Word</Application>
  <DocSecurity>0</DocSecurity>
  <Lines>21</Lines>
  <Paragraphs>6</Paragraphs>
  <ScaleCrop>false</ScaleCrop>
  <Company>Microsoft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胡婉莹</cp:lastModifiedBy>
  <cp:revision>2</cp:revision>
  <dcterms:created xsi:type="dcterms:W3CDTF">2025-10-11T03:06:00Z</dcterms:created>
  <dcterms:modified xsi:type="dcterms:W3CDTF">2025-10-11T03:06:00Z</dcterms:modified>
</cp:coreProperties>
</file>